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F6" w:rsidRDefault="001D3FF6" w:rsidP="00A9674B">
      <w:pPr>
        <w:spacing w:line="360" w:lineRule="auto"/>
      </w:pPr>
      <w:r w:rsidRPr="001D3FF6">
        <w:rPr>
          <w:b/>
          <w:sz w:val="32"/>
          <w:szCs w:val="32"/>
        </w:rPr>
        <w:t>ΔΗΜΟΣ ΚΟΖΑΝΗΣ</w:t>
      </w:r>
      <w:r>
        <w:tab/>
      </w:r>
      <w:r w:rsidR="004B0BD1" w:rsidRPr="00F94727">
        <w:t xml:space="preserve">           </w:t>
      </w:r>
      <w:r>
        <w:rPr>
          <w:noProof/>
          <w:lang w:eastAsia="el-GR"/>
        </w:rPr>
        <w:drawing>
          <wp:inline distT="0" distB="0" distL="0" distR="0">
            <wp:extent cx="946613" cy="873043"/>
            <wp:effectExtent l="19050" t="0" r="5887" b="0"/>
            <wp:docPr id="4" name="3 - Εικόνα"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cstate="print"/>
                    <a:stretch>
                      <a:fillRect/>
                    </a:stretch>
                  </pic:blipFill>
                  <pic:spPr>
                    <a:xfrm>
                      <a:off x="0" y="0"/>
                      <a:ext cx="960309" cy="885674"/>
                    </a:xfrm>
                    <a:prstGeom prst="rect">
                      <a:avLst/>
                    </a:prstGeom>
                  </pic:spPr>
                </pic:pic>
              </a:graphicData>
            </a:graphic>
          </wp:inline>
        </w:drawing>
      </w:r>
      <w:r>
        <w:tab/>
      </w:r>
      <w:r w:rsidR="004B0BD1" w:rsidRPr="00F94727">
        <w:t xml:space="preserve">                  </w:t>
      </w:r>
      <w:r w:rsidRPr="001D3FF6">
        <w:rPr>
          <w:noProof/>
          <w:lang w:eastAsia="el-GR"/>
        </w:rPr>
        <w:drawing>
          <wp:inline distT="0" distB="0" distL="0" distR="0">
            <wp:extent cx="1362075" cy="352425"/>
            <wp:effectExtent l="19050" t="0" r="9525" b="0"/>
            <wp:docPr id="2" name="Εικόνα 1" descr="cid:image001.png@01D05B3C.08D7F340"/>
            <wp:cNvGraphicFramePr/>
            <a:graphic xmlns:a="http://schemas.openxmlformats.org/drawingml/2006/main">
              <a:graphicData uri="http://schemas.openxmlformats.org/drawingml/2006/picture">
                <pic:pic xmlns:pic="http://schemas.openxmlformats.org/drawingml/2006/picture">
                  <pic:nvPicPr>
                    <pic:cNvPr id="0" name="Εικόνα 1" descr="cid:image001.png@01D05B3C.08D7F340"/>
                    <pic:cNvPicPr>
                      <a:picLocks noChangeAspect="1" noChangeArrowheads="1"/>
                    </pic:cNvPicPr>
                  </pic:nvPicPr>
                  <pic:blipFill>
                    <a:blip r:embed="rId7" cstate="print"/>
                    <a:srcRect/>
                    <a:stretch>
                      <a:fillRect/>
                    </a:stretch>
                  </pic:blipFill>
                  <pic:spPr bwMode="auto">
                    <a:xfrm>
                      <a:off x="0" y="0"/>
                      <a:ext cx="1362075" cy="352425"/>
                    </a:xfrm>
                    <a:prstGeom prst="rect">
                      <a:avLst/>
                    </a:prstGeom>
                    <a:noFill/>
                    <a:ln w="9525">
                      <a:noFill/>
                      <a:miter lim="800000"/>
                      <a:headEnd/>
                      <a:tailEnd/>
                    </a:ln>
                  </pic:spPr>
                </pic:pic>
              </a:graphicData>
            </a:graphic>
          </wp:inline>
        </w:drawing>
      </w:r>
    </w:p>
    <w:p w:rsidR="001D3FF6" w:rsidRPr="00F94727" w:rsidRDefault="005A0942" w:rsidP="00F94727">
      <w:pPr>
        <w:spacing w:line="360" w:lineRule="auto"/>
        <w:jc w:val="center"/>
        <w:rPr>
          <w:b/>
        </w:rPr>
      </w:pPr>
      <w:r>
        <w:rPr>
          <w:b/>
        </w:rPr>
        <w:t>Πρόγραμμα Διαλογής στην Πηγή (</w:t>
      </w:r>
      <w:proofErr w:type="spellStart"/>
      <w:r>
        <w:rPr>
          <w:b/>
        </w:rPr>
        <w:t>ΔσΠ</w:t>
      </w:r>
      <w:proofErr w:type="spellEnd"/>
      <w:r>
        <w:rPr>
          <w:b/>
        </w:rPr>
        <w:t xml:space="preserve">) </w:t>
      </w:r>
      <w:proofErr w:type="spellStart"/>
      <w:r>
        <w:rPr>
          <w:b/>
        </w:rPr>
        <w:t>Βιοαποβλήτων</w:t>
      </w:r>
      <w:proofErr w:type="spellEnd"/>
    </w:p>
    <w:p w:rsidR="00046E18" w:rsidRPr="004B0BD1" w:rsidRDefault="0018480E" w:rsidP="00A9674B">
      <w:pPr>
        <w:spacing w:line="360" w:lineRule="auto"/>
      </w:pPr>
      <w:r>
        <w:t>Αγαπητ</w:t>
      </w:r>
      <w:r w:rsidR="001D3FF6">
        <w:t>ές/</w:t>
      </w:r>
      <w:r>
        <w:t xml:space="preserve">οί  </w:t>
      </w:r>
      <w:r w:rsidR="001D3FF6">
        <w:t>Συνδημότισσες/τ</w:t>
      </w:r>
      <w:r>
        <w:t>ες ,</w:t>
      </w:r>
    </w:p>
    <w:p w:rsidR="0054029C" w:rsidRDefault="006877F6" w:rsidP="00A9674B">
      <w:pPr>
        <w:spacing w:line="360" w:lineRule="auto"/>
        <w:jc w:val="both"/>
      </w:pPr>
      <w:r>
        <w:t>Ξεκινάμε για πρώτη φορά στον Δ</w:t>
      </w:r>
      <w:r w:rsidR="0054029C">
        <w:t xml:space="preserve">ήμο Κοζάνης </w:t>
      </w:r>
      <w:r>
        <w:t>τη Διαλογή στην Πηγή</w:t>
      </w:r>
      <w:r w:rsidR="0054029C">
        <w:t xml:space="preserve"> </w:t>
      </w:r>
      <w:r w:rsidR="00266ED7">
        <w:t>(</w:t>
      </w:r>
      <w:proofErr w:type="spellStart"/>
      <w:r w:rsidR="00266ED7">
        <w:t>ΔσΠ</w:t>
      </w:r>
      <w:proofErr w:type="spellEnd"/>
      <w:r w:rsidR="00266ED7">
        <w:t xml:space="preserve">) </w:t>
      </w:r>
      <w:r w:rsidR="0054029C">
        <w:t xml:space="preserve">και εν συνεχεία </w:t>
      </w:r>
      <w:r>
        <w:t xml:space="preserve">την </w:t>
      </w:r>
      <w:proofErr w:type="spellStart"/>
      <w:r w:rsidR="0054029C">
        <w:t>κομποστοποίηση</w:t>
      </w:r>
      <w:proofErr w:type="spellEnd"/>
      <w:r>
        <w:t xml:space="preserve"> των</w:t>
      </w:r>
      <w:r w:rsidR="0054029C">
        <w:t xml:space="preserve"> οικιακών </w:t>
      </w:r>
      <w:proofErr w:type="spellStart"/>
      <w:r w:rsidR="0054029C">
        <w:t>βιο</w:t>
      </w:r>
      <w:r w:rsidR="0045224B">
        <w:t>αποβλήτων</w:t>
      </w:r>
      <w:proofErr w:type="spellEnd"/>
      <w:r w:rsidR="0045224B">
        <w:t xml:space="preserve"> (υπολείμματα τροφών).</w:t>
      </w:r>
      <w:r>
        <w:t xml:space="preserve"> Εκτός δηλαδή από τις συσκευασίες μας (χαρτί, πλαστικό, γυαλί, μέταλλα) που ήδη ρίχνουμε για ανακύκλωση στην </w:t>
      </w:r>
      <w:proofErr w:type="spellStart"/>
      <w:r>
        <w:t>τετραπλέτα</w:t>
      </w:r>
      <w:proofErr w:type="spellEnd"/>
      <w:r>
        <w:t xml:space="preserve"> των κάδων, τώρα όλα τα υπολείμματα τροφών που περισσεύουν καθημερινά από το φαγητό μας (μαγειρεμένα ή ωμά) θα τα εναποθέτουμε σε ένα νέο καφέ κάδο.</w:t>
      </w:r>
    </w:p>
    <w:p w:rsidR="006877F6" w:rsidRDefault="006877F6" w:rsidP="00A9674B">
      <w:pPr>
        <w:spacing w:line="360" w:lineRule="auto"/>
        <w:jc w:val="both"/>
      </w:pPr>
      <w:r>
        <w:t xml:space="preserve">Το πρόγραμμα συλλογής με </w:t>
      </w:r>
      <w:proofErr w:type="spellStart"/>
      <w:r>
        <w:t>ΔσΠ</w:t>
      </w:r>
      <w:proofErr w:type="spellEnd"/>
      <w:r>
        <w:t xml:space="preserve"> των </w:t>
      </w:r>
      <w:proofErr w:type="spellStart"/>
      <w:r>
        <w:t>βιοαποβλήτων</w:t>
      </w:r>
      <w:proofErr w:type="spellEnd"/>
      <w:r>
        <w:t xml:space="preserve"> ξεκινά με την συνεργασία των Δήμων Κοζάνης και </w:t>
      </w:r>
      <w:proofErr w:type="spellStart"/>
      <w:r>
        <w:t>Βοϊου</w:t>
      </w:r>
      <w:proofErr w:type="spellEnd"/>
      <w:r>
        <w:t xml:space="preserve"> και την υποστήριξη της ΔΙΑΔΥΜΑ ΑΕ και με την επιδίωξη αυτό να επεκταθεί στο σύνολο του Δήμου μας.</w:t>
      </w:r>
    </w:p>
    <w:p w:rsidR="006877F6" w:rsidRDefault="0054029C" w:rsidP="00A9674B">
      <w:pPr>
        <w:spacing w:line="360" w:lineRule="auto"/>
        <w:jc w:val="both"/>
      </w:pPr>
      <w:r>
        <w:t xml:space="preserve">Η </w:t>
      </w:r>
      <w:r w:rsidR="006877F6">
        <w:t>αποκομιδή των καφέ κάδων θα γίνεται κάθε Δευτέρα – Τετάρτη – Παρασκευή σε πρώτη φάση. Όσοι κάτοικοι θα έχουν κάδο ατομικής αποκλειστικής χρήσης, θα πρέπει να τον τοποθετούν στο πεζοδρόμιο, έξω από την οικία τους, το προηγούμενο βράδυ της αποκομιδής και να τον απομακρύνουν μετά την αποκομιδή</w:t>
      </w:r>
      <w:r w:rsidR="005A0942">
        <w:t>. Σε περίπτωση που οι κάδοι αυτοί δεν αποσύρονται, εντός των ιδιοκτησιών, ο Δήμος Κοζάνης οφείλει να τους αφαιρέσει.</w:t>
      </w:r>
    </w:p>
    <w:p w:rsidR="00266ED7" w:rsidRDefault="007E478F" w:rsidP="00A9674B">
      <w:pPr>
        <w:spacing w:line="360" w:lineRule="auto"/>
        <w:jc w:val="both"/>
      </w:pPr>
      <w:r>
        <w:t xml:space="preserve">Προκειμένου να ενημερωθείτε </w:t>
      </w:r>
      <w:r w:rsidR="0045224B">
        <w:t>αναλυτικά</w:t>
      </w:r>
      <w:r>
        <w:t xml:space="preserve"> για </w:t>
      </w:r>
      <w:r w:rsidR="007636CB">
        <w:t>την μέθοδο ανάπτυξης και εφαρμογής του προγράμματος,</w:t>
      </w:r>
      <w:r>
        <w:t xml:space="preserve"> σας </w:t>
      </w:r>
      <w:r w:rsidR="0045224B">
        <w:t>καλούμε</w:t>
      </w:r>
      <w:r>
        <w:t xml:space="preserve"> </w:t>
      </w:r>
      <w:r w:rsidR="0045224B">
        <w:t xml:space="preserve">την </w:t>
      </w:r>
      <w:r w:rsidR="005A0942">
        <w:t>Κυριακή</w:t>
      </w:r>
      <w:r w:rsidR="001D3FF6">
        <w:t xml:space="preserve"> </w:t>
      </w:r>
      <w:r w:rsidR="00640F68" w:rsidRPr="00640F68">
        <w:t>20</w:t>
      </w:r>
      <w:r w:rsidR="001D3FF6">
        <w:t xml:space="preserve"> </w:t>
      </w:r>
      <w:r w:rsidR="005A0942">
        <w:t>Νοεμβρί</w:t>
      </w:r>
      <w:r w:rsidR="001D3FF6">
        <w:t xml:space="preserve">ου 2016 </w:t>
      </w:r>
      <w:r w:rsidR="00F94727">
        <w:t>και ώρα 1</w:t>
      </w:r>
      <w:r w:rsidR="00640F68" w:rsidRPr="005401ED">
        <w:t>0</w:t>
      </w:r>
      <w:r w:rsidR="00F94727">
        <w:t>:</w:t>
      </w:r>
      <w:r w:rsidR="00640F68" w:rsidRPr="005401ED">
        <w:t>3</w:t>
      </w:r>
      <w:r w:rsidR="00F94727">
        <w:t xml:space="preserve">0, </w:t>
      </w:r>
      <w:r w:rsidR="001D3FF6">
        <w:t>στην αίθουσα πολλαπλών χρήσεων του 18ου Δημοτικού Σχολείου Κοζάνης (οδός</w:t>
      </w:r>
      <w:r w:rsidR="00411117" w:rsidRPr="00411117">
        <w:t xml:space="preserve"> </w:t>
      </w:r>
      <w:r w:rsidR="00411117">
        <w:t>Ιωνίας &amp; Αντιγόνου</w:t>
      </w:r>
      <w:r w:rsidR="001D3FF6">
        <w:t>)</w:t>
      </w:r>
      <w:r w:rsidR="00266ED7" w:rsidRPr="00266ED7">
        <w:t xml:space="preserve"> </w:t>
      </w:r>
      <w:r w:rsidR="007636CB">
        <w:t>σε ανοιχτή εκδήλωση όπου θα γίνει παρουσίαση και ανάλυσή του, από συνεργάτες του Δήμου και της ΔΙΑΔΥΜΑ</w:t>
      </w:r>
      <w:r w:rsidR="005A0942">
        <w:t xml:space="preserve"> ΑΕ</w:t>
      </w:r>
      <w:r w:rsidR="007636CB">
        <w:t>.</w:t>
      </w:r>
    </w:p>
    <w:p w:rsidR="00FC0489" w:rsidRDefault="00FC0489" w:rsidP="00FC0489">
      <w:pPr>
        <w:spacing w:line="360" w:lineRule="auto"/>
        <w:jc w:val="both"/>
      </w:pPr>
      <w:r>
        <w:t>Η επιτυχία του προγρ</w:t>
      </w:r>
      <w:r w:rsidR="00411117">
        <w:t>άμματος, το οποίο χρηματοδοτείται</w:t>
      </w:r>
      <w:r>
        <w:t xml:space="preserve"> από τον Τοπικό Πόρο Ανάπτυξης, εξαρτάται από όλους μας. </w:t>
      </w:r>
      <w:r w:rsidR="00266ED7">
        <w:t>Ελπίζουμε να ανταποκριθείτε στο κάλεσμά μας και να συνδράμετε στην προσπάθεια του δήμου μας για ένα καθαρότερο περιβάλλον.</w:t>
      </w:r>
    </w:p>
    <w:tbl>
      <w:tblPr>
        <w:tblStyle w:val="a3"/>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402"/>
      </w:tblGrid>
      <w:tr w:rsidR="006E7CFD" w:rsidRPr="005A0942" w:rsidTr="005A0942">
        <w:tc>
          <w:tcPr>
            <w:tcW w:w="5070" w:type="dxa"/>
          </w:tcPr>
          <w:p w:rsidR="006E7CFD" w:rsidRPr="005A0942" w:rsidRDefault="006E7CFD" w:rsidP="00FC0489">
            <w:pPr>
              <w:spacing w:line="360" w:lineRule="auto"/>
              <w:jc w:val="both"/>
              <w:rPr>
                <w:sz w:val="18"/>
                <w:szCs w:val="18"/>
              </w:rPr>
            </w:pPr>
          </w:p>
        </w:tc>
        <w:tc>
          <w:tcPr>
            <w:tcW w:w="3402" w:type="dxa"/>
          </w:tcPr>
          <w:p w:rsidR="006E7CFD" w:rsidRPr="005A0942" w:rsidRDefault="006E7CFD" w:rsidP="006E7CFD">
            <w:pPr>
              <w:jc w:val="center"/>
            </w:pPr>
            <w:r w:rsidRPr="005A0942">
              <w:t>Καλή Επιτυχία,</w:t>
            </w:r>
          </w:p>
          <w:p w:rsidR="006E7CFD" w:rsidRPr="005A0942" w:rsidRDefault="006E7CFD" w:rsidP="006E7CFD">
            <w:pPr>
              <w:jc w:val="center"/>
            </w:pPr>
          </w:p>
          <w:p w:rsidR="006E7CFD" w:rsidRPr="005A0942" w:rsidRDefault="006E7CFD" w:rsidP="006E7CFD">
            <w:pPr>
              <w:jc w:val="center"/>
              <w:rPr>
                <w:b/>
              </w:rPr>
            </w:pPr>
            <w:r w:rsidRPr="005A0942">
              <w:rPr>
                <w:b/>
              </w:rPr>
              <w:t>Λευτέρης Ιωαννίδης</w:t>
            </w:r>
          </w:p>
          <w:p w:rsidR="006E7CFD" w:rsidRPr="005A0942" w:rsidRDefault="006E7CFD" w:rsidP="006E7CFD">
            <w:pPr>
              <w:jc w:val="center"/>
            </w:pPr>
            <w:r w:rsidRPr="005A0942">
              <w:t>Δήμαρχος Κοζάνης</w:t>
            </w:r>
          </w:p>
          <w:p w:rsidR="006E7CFD" w:rsidRPr="005A0942" w:rsidRDefault="006E7CFD" w:rsidP="006E7CFD">
            <w:pPr>
              <w:spacing w:line="360" w:lineRule="auto"/>
              <w:jc w:val="center"/>
              <w:rPr>
                <w:sz w:val="18"/>
                <w:szCs w:val="18"/>
              </w:rPr>
            </w:pPr>
          </w:p>
        </w:tc>
      </w:tr>
    </w:tbl>
    <w:p w:rsidR="00FC0489" w:rsidRPr="005A0942" w:rsidRDefault="004B0BD1" w:rsidP="005A0942">
      <w:pPr>
        <w:spacing w:after="0" w:line="360" w:lineRule="auto"/>
        <w:jc w:val="both"/>
        <w:rPr>
          <w:b/>
          <w:sz w:val="18"/>
          <w:szCs w:val="18"/>
          <w:u w:val="single"/>
        </w:rPr>
      </w:pPr>
      <w:r w:rsidRPr="005A0942">
        <w:rPr>
          <w:b/>
          <w:sz w:val="18"/>
          <w:szCs w:val="18"/>
          <w:u w:val="single"/>
        </w:rPr>
        <w:t>ΠΛΗΡΟΦΟΡΙΕΣ:</w:t>
      </w:r>
    </w:p>
    <w:p w:rsidR="004B0BD1" w:rsidRPr="005A0942" w:rsidRDefault="004B0BD1" w:rsidP="005A0942">
      <w:pPr>
        <w:spacing w:after="0" w:line="360" w:lineRule="auto"/>
        <w:jc w:val="both"/>
        <w:rPr>
          <w:sz w:val="18"/>
          <w:szCs w:val="18"/>
        </w:rPr>
      </w:pPr>
      <w:r w:rsidRPr="005A0942">
        <w:rPr>
          <w:sz w:val="18"/>
          <w:szCs w:val="18"/>
        </w:rPr>
        <w:t>1. Δήμος Κοζάνης</w:t>
      </w:r>
      <w:r w:rsidR="006C641E" w:rsidRPr="005A0942">
        <w:rPr>
          <w:sz w:val="18"/>
          <w:szCs w:val="18"/>
        </w:rPr>
        <w:tab/>
      </w:r>
      <w:r w:rsidRPr="005A0942">
        <w:rPr>
          <w:sz w:val="18"/>
          <w:szCs w:val="18"/>
        </w:rPr>
        <w:t xml:space="preserve">: </w:t>
      </w:r>
      <w:r w:rsidR="006C084F" w:rsidRPr="005A0942">
        <w:rPr>
          <w:sz w:val="18"/>
          <w:szCs w:val="18"/>
        </w:rPr>
        <w:t>24613</w:t>
      </w:r>
      <w:r w:rsidR="00DF2C83" w:rsidRPr="005A0942">
        <w:rPr>
          <w:sz w:val="18"/>
          <w:szCs w:val="18"/>
        </w:rPr>
        <w:t xml:space="preserve"> 50444 </w:t>
      </w:r>
    </w:p>
    <w:p w:rsidR="006E7CFD" w:rsidRDefault="005A0942" w:rsidP="005A0942">
      <w:pPr>
        <w:spacing w:after="0" w:line="360" w:lineRule="auto"/>
        <w:jc w:val="both"/>
        <w:rPr>
          <w:sz w:val="18"/>
          <w:szCs w:val="18"/>
          <w:lang w:val="en-US"/>
        </w:rPr>
      </w:pPr>
      <w:r>
        <w:rPr>
          <w:sz w:val="18"/>
          <w:szCs w:val="18"/>
        </w:rPr>
        <w:t>2. ΔΙΑΔΥΜΑ ΑΕ</w:t>
      </w:r>
      <w:r>
        <w:rPr>
          <w:sz w:val="18"/>
          <w:szCs w:val="18"/>
        </w:rPr>
        <w:tab/>
      </w:r>
      <w:r w:rsidR="006C641E" w:rsidRPr="005A0942">
        <w:rPr>
          <w:sz w:val="18"/>
          <w:szCs w:val="18"/>
        </w:rPr>
        <w:t>: 24610</w:t>
      </w:r>
      <w:r w:rsidR="00411117" w:rsidRPr="005A0942">
        <w:rPr>
          <w:sz w:val="18"/>
          <w:szCs w:val="18"/>
        </w:rPr>
        <w:t xml:space="preserve"> </w:t>
      </w:r>
      <w:r w:rsidR="006C641E" w:rsidRPr="005A0942">
        <w:rPr>
          <w:sz w:val="18"/>
          <w:szCs w:val="18"/>
        </w:rPr>
        <w:t xml:space="preserve">45531 </w:t>
      </w:r>
      <w:r w:rsidR="00DF2C83" w:rsidRPr="005A0942">
        <w:rPr>
          <w:sz w:val="18"/>
          <w:szCs w:val="18"/>
        </w:rPr>
        <w:t>(</w:t>
      </w:r>
      <w:proofErr w:type="spellStart"/>
      <w:r w:rsidR="00DF2C83" w:rsidRPr="005A0942">
        <w:rPr>
          <w:sz w:val="18"/>
          <w:szCs w:val="18"/>
        </w:rPr>
        <w:t>Ιασωνίδου</w:t>
      </w:r>
      <w:proofErr w:type="spellEnd"/>
      <w:r w:rsidR="00DF2C83" w:rsidRPr="005A0942">
        <w:rPr>
          <w:sz w:val="18"/>
          <w:szCs w:val="18"/>
        </w:rPr>
        <w:t xml:space="preserve"> Φρόσω - Μάρκου Εύη)</w:t>
      </w:r>
    </w:p>
    <w:p w:rsidR="005401ED" w:rsidRDefault="005401ED" w:rsidP="005A0942">
      <w:pPr>
        <w:spacing w:after="0" w:line="360" w:lineRule="auto"/>
        <w:jc w:val="both"/>
        <w:rPr>
          <w:sz w:val="18"/>
          <w:szCs w:val="18"/>
          <w:lang w:val="en-US"/>
        </w:rPr>
      </w:pPr>
    </w:p>
    <w:p w:rsidR="005401ED" w:rsidRPr="005401ED" w:rsidRDefault="005401ED" w:rsidP="005A0942">
      <w:pPr>
        <w:spacing w:after="0" w:line="360" w:lineRule="auto"/>
        <w:jc w:val="both"/>
        <w:rPr>
          <w:sz w:val="18"/>
          <w:szCs w:val="18"/>
          <w:lang w:val="en-US"/>
        </w:rPr>
      </w:pPr>
    </w:p>
    <w:p w:rsidR="005401ED" w:rsidRDefault="005401ED" w:rsidP="005A0942">
      <w:pPr>
        <w:spacing w:after="0" w:line="360" w:lineRule="auto"/>
        <w:jc w:val="both"/>
        <w:rPr>
          <w:sz w:val="18"/>
          <w:szCs w:val="18"/>
          <w:lang w:val="en-US"/>
        </w:rPr>
      </w:pPr>
    </w:p>
    <w:p w:rsidR="005401ED" w:rsidRPr="005401ED" w:rsidRDefault="005401ED" w:rsidP="005A0942">
      <w:pPr>
        <w:spacing w:after="0" w:line="360" w:lineRule="auto"/>
        <w:jc w:val="both"/>
        <w:rPr>
          <w:sz w:val="18"/>
          <w:szCs w:val="18"/>
          <w:lang w:val="en-US"/>
        </w:rPr>
      </w:pPr>
      <w:r>
        <w:rPr>
          <w:noProof/>
          <w:sz w:val="18"/>
          <w:szCs w:val="18"/>
          <w:lang w:eastAsia="el-GR"/>
        </w:rPr>
        <w:drawing>
          <wp:inline distT="0" distB="0" distL="0" distR="0">
            <wp:extent cx="5200650" cy="7562850"/>
            <wp:effectExtent l="19050" t="0" r="0" b="0"/>
            <wp:docPr id="1" name="0 - Εικόνα" descr="15151316_10209003957669832_21371819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1316_10209003957669832_2137181972_n.jpg"/>
                    <pic:cNvPicPr/>
                  </pic:nvPicPr>
                  <pic:blipFill>
                    <a:blip r:embed="rId8" cstate="print"/>
                    <a:stretch>
                      <a:fillRect/>
                    </a:stretch>
                  </pic:blipFill>
                  <pic:spPr>
                    <a:xfrm>
                      <a:off x="0" y="0"/>
                      <a:ext cx="5200650" cy="7562850"/>
                    </a:xfrm>
                    <a:prstGeom prst="rect">
                      <a:avLst/>
                    </a:prstGeom>
                  </pic:spPr>
                </pic:pic>
              </a:graphicData>
            </a:graphic>
          </wp:inline>
        </w:drawing>
      </w:r>
    </w:p>
    <w:sectPr w:rsidR="005401ED" w:rsidRPr="005401ED" w:rsidSect="005A0942">
      <w:pgSz w:w="11906" w:h="16838"/>
      <w:pgMar w:top="426" w:right="1800" w:bottom="28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10" w:rsidRDefault="00552010" w:rsidP="004B0BD1">
      <w:pPr>
        <w:spacing w:after="0" w:line="240" w:lineRule="auto"/>
      </w:pPr>
      <w:r>
        <w:separator/>
      </w:r>
    </w:p>
  </w:endnote>
  <w:endnote w:type="continuationSeparator" w:id="0">
    <w:p w:rsidR="00552010" w:rsidRDefault="00552010" w:rsidP="004B0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10" w:rsidRDefault="00552010" w:rsidP="004B0BD1">
      <w:pPr>
        <w:spacing w:after="0" w:line="240" w:lineRule="auto"/>
      </w:pPr>
      <w:r>
        <w:separator/>
      </w:r>
    </w:p>
  </w:footnote>
  <w:footnote w:type="continuationSeparator" w:id="0">
    <w:p w:rsidR="00552010" w:rsidRDefault="00552010" w:rsidP="004B0B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480E"/>
    <w:rsid w:val="00002CE5"/>
    <w:rsid w:val="00046E18"/>
    <w:rsid w:val="00127DDE"/>
    <w:rsid w:val="0018480E"/>
    <w:rsid w:val="001D3FF6"/>
    <w:rsid w:val="00266ED7"/>
    <w:rsid w:val="0032269B"/>
    <w:rsid w:val="00411117"/>
    <w:rsid w:val="0045224B"/>
    <w:rsid w:val="0046494B"/>
    <w:rsid w:val="004B0BD1"/>
    <w:rsid w:val="005401ED"/>
    <w:rsid w:val="0054029C"/>
    <w:rsid w:val="00552010"/>
    <w:rsid w:val="00577A1B"/>
    <w:rsid w:val="00585822"/>
    <w:rsid w:val="005A0942"/>
    <w:rsid w:val="005D78F4"/>
    <w:rsid w:val="00640F68"/>
    <w:rsid w:val="006877F6"/>
    <w:rsid w:val="006C084F"/>
    <w:rsid w:val="006C641E"/>
    <w:rsid w:val="006E7CFD"/>
    <w:rsid w:val="007636CB"/>
    <w:rsid w:val="007E478F"/>
    <w:rsid w:val="008339EE"/>
    <w:rsid w:val="009F5814"/>
    <w:rsid w:val="00A9674B"/>
    <w:rsid w:val="00B817C7"/>
    <w:rsid w:val="00D17712"/>
    <w:rsid w:val="00D81AA2"/>
    <w:rsid w:val="00DF2C83"/>
    <w:rsid w:val="00E43482"/>
    <w:rsid w:val="00EF08DC"/>
    <w:rsid w:val="00F94727"/>
    <w:rsid w:val="00FC04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674B"/>
    <w:rPr>
      <w:color w:val="0000FF" w:themeColor="hyperlink"/>
      <w:u w:val="single"/>
    </w:rPr>
  </w:style>
  <w:style w:type="table" w:styleId="a3">
    <w:name w:val="Table Grid"/>
    <w:basedOn w:val="a1"/>
    <w:uiPriority w:val="59"/>
    <w:rsid w:val="006E7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1D3FF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3FF6"/>
    <w:rPr>
      <w:rFonts w:ascii="Tahoma" w:hAnsi="Tahoma" w:cs="Tahoma"/>
      <w:sz w:val="16"/>
      <w:szCs w:val="16"/>
    </w:rPr>
  </w:style>
  <w:style w:type="paragraph" w:styleId="a5">
    <w:name w:val="header"/>
    <w:basedOn w:val="a"/>
    <w:link w:val="Char0"/>
    <w:uiPriority w:val="99"/>
    <w:semiHidden/>
    <w:unhideWhenUsed/>
    <w:rsid w:val="004B0BD1"/>
    <w:pPr>
      <w:tabs>
        <w:tab w:val="center" w:pos="4153"/>
        <w:tab w:val="right" w:pos="8306"/>
      </w:tabs>
      <w:spacing w:after="0" w:line="240" w:lineRule="auto"/>
    </w:pPr>
  </w:style>
  <w:style w:type="character" w:customStyle="1" w:styleId="Char0">
    <w:name w:val="Κεφαλίδα Char"/>
    <w:basedOn w:val="a0"/>
    <w:link w:val="a5"/>
    <w:uiPriority w:val="99"/>
    <w:semiHidden/>
    <w:rsid w:val="004B0BD1"/>
  </w:style>
  <w:style w:type="paragraph" w:styleId="a6">
    <w:name w:val="footer"/>
    <w:basedOn w:val="a"/>
    <w:link w:val="Char1"/>
    <w:uiPriority w:val="99"/>
    <w:semiHidden/>
    <w:unhideWhenUsed/>
    <w:rsid w:val="004B0BD1"/>
    <w:pPr>
      <w:tabs>
        <w:tab w:val="center" w:pos="4153"/>
        <w:tab w:val="right" w:pos="8306"/>
      </w:tabs>
      <w:spacing w:after="0" w:line="240" w:lineRule="auto"/>
    </w:pPr>
  </w:style>
  <w:style w:type="character" w:customStyle="1" w:styleId="Char1">
    <w:name w:val="Υποσέλιδο Char"/>
    <w:basedOn w:val="a0"/>
    <w:link w:val="a6"/>
    <w:uiPriority w:val="99"/>
    <w:semiHidden/>
    <w:rsid w:val="004B0B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297</Words>
  <Characters>1606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markou</dc:creator>
  <cp:lastModifiedBy>John Zisopoulos</cp:lastModifiedBy>
  <cp:revision>14</cp:revision>
  <cp:lastPrinted>2016-07-07T10:09:00Z</cp:lastPrinted>
  <dcterms:created xsi:type="dcterms:W3CDTF">2016-06-14T06:47:00Z</dcterms:created>
  <dcterms:modified xsi:type="dcterms:W3CDTF">2016-11-18T08:28:00Z</dcterms:modified>
</cp:coreProperties>
</file>